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FD" w:rsidRPr="00881E2C" w:rsidRDefault="00EE1EFD" w:rsidP="00881E2C">
      <w:pPr>
        <w:pStyle w:val="Header"/>
        <w:jc w:val="right"/>
        <w:rPr>
          <w:sz w:val="12"/>
          <w:szCs w:val="12"/>
        </w:rPr>
      </w:pPr>
      <w:r w:rsidRPr="00881E2C">
        <w:rPr>
          <w:sz w:val="12"/>
          <w:szCs w:val="12"/>
        </w:rPr>
        <w:t>Załącznik do rozporządzenia Ministra Rolnictwa</w:t>
      </w:r>
    </w:p>
    <w:p w:rsidR="00EE1EFD" w:rsidRPr="00881E2C" w:rsidRDefault="00EE1EFD" w:rsidP="00881E2C">
      <w:pPr>
        <w:pStyle w:val="Header"/>
        <w:jc w:val="right"/>
        <w:rPr>
          <w:sz w:val="12"/>
          <w:szCs w:val="12"/>
        </w:rPr>
      </w:pPr>
      <w:r w:rsidRPr="00881E2C">
        <w:rPr>
          <w:sz w:val="12"/>
          <w:szCs w:val="12"/>
        </w:rPr>
        <w:t>i Rozwoju Wsi z dnia 28 czerwca 2013 r. (poz. 789 )</w:t>
      </w:r>
    </w:p>
    <w:p w:rsidR="00EE1EFD" w:rsidRPr="00881E2C" w:rsidRDefault="00EE1EFD" w:rsidP="00881E2C">
      <w:pPr>
        <w:tabs>
          <w:tab w:val="left" w:pos="378"/>
        </w:tabs>
        <w:ind w:left="-96"/>
        <w:rPr>
          <w:i/>
          <w:iCs/>
          <w:color w:val="000000"/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E1EFD" w:rsidTr="00F76022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Pr="00830960" w:rsidRDefault="00EE1EFD" w:rsidP="00F76022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E1EFD" w:rsidTr="00F76022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Pr="00830960" w:rsidRDefault="00EE1EFD" w:rsidP="00F76022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E1EFD" w:rsidRPr="00830960" w:rsidRDefault="00EE1EFD" w:rsidP="00F76022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Default="00EE1EFD" w:rsidP="00F76022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E1EFD" w:rsidTr="00F76022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E1EFD" w:rsidTr="00F76022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Pr="00830960" w:rsidRDefault="00EE1EFD" w:rsidP="00F76022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Pr="00830960" w:rsidRDefault="00EE1EFD" w:rsidP="00F76022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 xml:space="preserve">luty </w:t>
            </w:r>
            <w:r w:rsidRPr="00830960">
              <w:rPr>
                <w:b/>
                <w:bCs/>
                <w:iCs/>
              </w:rPr>
              <w:t xml:space="preserve"> </w:t>
            </w:r>
            <w:bookmarkStart w:id="0" w:name="Check1"/>
            <w:r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Pr="00830960">
              <w:rPr>
                <w:rFonts w:ascii="Courier New" w:hAnsi="Courier New"/>
                <w:sz w:val="22"/>
              </w:rPr>
            </w:r>
            <w:r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Pr="00830960">
              <w:rPr>
                <w:rFonts w:ascii="Courier New" w:hAnsi="Courier New"/>
                <w:sz w:val="22"/>
              </w:rPr>
              <w:t xml:space="preserve"> </w:t>
            </w:r>
            <w:r w:rsidRPr="00830960">
              <w:rPr>
                <w:sz w:val="28"/>
                <w:vertAlign w:val="superscript"/>
              </w:rPr>
              <w:t>*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  </w:t>
            </w:r>
            <w:r w:rsidRPr="00830960">
              <w:rPr>
                <w:b/>
                <w:bCs/>
                <w:iCs/>
                <w:sz w:val="22"/>
              </w:rPr>
              <w:t xml:space="preserve">sierpień </w:t>
            </w:r>
            <w:r w:rsidRPr="00830960">
              <w:rPr>
                <w:b/>
                <w:bCs/>
                <w:iCs/>
              </w:rPr>
              <w:t xml:space="preserve"> </w:t>
            </w:r>
            <w:r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Pr="00830960">
              <w:rPr>
                <w:rFonts w:ascii="Courier New" w:hAnsi="Courier New"/>
                <w:sz w:val="22"/>
              </w:rPr>
            </w:r>
            <w:r w:rsidRPr="00830960">
              <w:rPr>
                <w:rFonts w:ascii="Courier New" w:hAnsi="Courier New"/>
                <w:sz w:val="22"/>
              </w:rPr>
              <w:fldChar w:fldCharType="end"/>
            </w:r>
            <w:r w:rsidRPr="00830960">
              <w:rPr>
                <w:rFonts w:ascii="Courier New" w:hAnsi="Courier New"/>
                <w:sz w:val="12"/>
              </w:rPr>
              <w:t xml:space="preserve"> </w:t>
            </w:r>
            <w:r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E1EFD" w:rsidTr="00F76022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Default="00EE1EFD" w:rsidP="00F76022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E1EFD" w:rsidTr="00F76022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E1EFD" w:rsidRPr="00830960" w:rsidRDefault="00EE1EFD" w:rsidP="00F76022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E1EFD" w:rsidTr="00F76022">
        <w:trPr>
          <w:trHeight w:hRule="exact" w:val="100"/>
        </w:trPr>
        <w:tc>
          <w:tcPr>
            <w:tcW w:w="10216" w:type="dxa"/>
            <w:gridSpan w:val="48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E1EFD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E1EFD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(Dz.U. Nr 52, poz. 379 , z  późn.  zm)</w:t>
            </w:r>
          </w:p>
        </w:tc>
      </w:tr>
      <w:tr w:rsidR="00EE1EFD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</w:p>
        </w:tc>
      </w:tr>
      <w:tr w:rsidR="00EE1EFD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E1EFD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</w:p>
        </w:tc>
      </w:tr>
      <w:tr w:rsidR="00EE1EFD" w:rsidTr="00F76022">
        <w:trPr>
          <w:trHeight w:hRule="exact" w:val="100"/>
        </w:trPr>
        <w:tc>
          <w:tcPr>
            <w:tcW w:w="10216" w:type="dxa"/>
            <w:gridSpan w:val="48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E1EFD" w:rsidTr="00F76022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E1EFD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E1EFD" w:rsidRDefault="00EE1EFD" w:rsidP="00F76022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1" w:name="Tekst1"/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EFD" w:rsidTr="00F76022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E1EFD" w:rsidTr="00F76022">
        <w:trPr>
          <w:cantSplit/>
          <w:trHeight w:hRule="exact" w:val="32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E1EFD" w:rsidTr="00F76022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E1EFD" w:rsidTr="00F76022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E1EFD" w:rsidRPr="003B4C27" w:rsidRDefault="00EE1EFD" w:rsidP="00F76022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E1EFD" w:rsidRDefault="00EE1EFD" w:rsidP="00F76022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E1EFD" w:rsidTr="00F76022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E1EFD" w:rsidRPr="003B4C27" w:rsidRDefault="00EE1EFD" w:rsidP="00F76022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E1EFD" w:rsidTr="00F76022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E1EFD" w:rsidRPr="003B4C27" w:rsidRDefault="00EE1EFD" w:rsidP="00F76022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E1EFD" w:rsidTr="00F76022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3"/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E1EFD" w:rsidTr="00F76022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E1EFD" w:rsidTr="00F76022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E1EFD" w:rsidTr="00F76022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E1EFD" w:rsidRDefault="00EE1EFD" w:rsidP="00F76022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E1EFD" w:rsidRDefault="00EE1EFD" w:rsidP="00F76022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E1EFD" w:rsidRDefault="00EE1EFD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E1EFD" w:rsidTr="00F76022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Default="00EE1EFD" w:rsidP="00F76022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E1EFD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E1EFD" w:rsidTr="00F76022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OLE_LINK1"/>
          </w:p>
        </w:tc>
      </w:tr>
      <w:bookmarkEnd w:id="4"/>
      <w:tr w:rsidR="00EE1EFD" w:rsidTr="00F7602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E1EFD" w:rsidRDefault="00EE1EFD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E1EFD" w:rsidRDefault="00EE1EFD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Cs w:val="18"/>
              </w:rPr>
              <w:t>a</w:t>
            </w:r>
            <w:r>
              <w:rPr>
                <w:iCs/>
                <w:color w:val="000000"/>
                <w:szCs w:val="18"/>
              </w:rPr>
              <w:t>,</w:t>
            </w:r>
          </w:p>
        </w:tc>
      </w:tr>
      <w:tr w:rsidR="00EE1EFD" w:rsidTr="00F76022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E1EFD" w:rsidRDefault="00EE1EFD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E1EFD" w:rsidRDefault="00EE1EFD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E1EFD" w:rsidTr="00F76022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E1EFD" w:rsidRDefault="00EE1EFD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E1EFD" w:rsidTr="00F76022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Pr="003B4C27" w:rsidRDefault="00EE1EFD" w:rsidP="00F7602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E1EFD" w:rsidRDefault="00EE1EFD" w:rsidP="00F7602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E1EFD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E1EFD" w:rsidRDefault="00EE1EFD" w:rsidP="00F7602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EFD" w:rsidRDefault="00EE1EFD" w:rsidP="00F76022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 w:rsidP="00F76022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 w:rsidTr="00F76022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E1EFD" w:rsidRDefault="00EE1EFD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>
        <w:rPr>
          <w:i/>
          <w:iCs/>
          <w:color w:val="000000"/>
          <w:sz w:val="16"/>
          <w:szCs w:val="13"/>
        </w:rPr>
        <w:tab/>
        <w:t>Zaznaczyć w przypadku wniosku o zwrot podatku za okres od dnia 1 sierpnia do dnia 31 stycznia (w przypadku wniosków</w:t>
      </w:r>
      <w:r>
        <w:rPr>
          <w:i/>
          <w:iCs/>
          <w:color w:val="000000"/>
          <w:sz w:val="16"/>
          <w:szCs w:val="13"/>
        </w:rPr>
        <w:br/>
      </w:r>
      <w:r>
        <w:rPr>
          <w:i/>
          <w:iCs/>
          <w:color w:val="000000"/>
          <w:sz w:val="16"/>
          <w:szCs w:val="13"/>
        </w:rPr>
        <w:tab/>
        <w:t>składanych w lutym 2012 r. zwrot podatku przysługuje za okres od dnia 1 września 2011 r. do dnia 31 stycznia 2012 r.).</w:t>
      </w:r>
    </w:p>
    <w:p w:rsidR="00EE1EFD" w:rsidRDefault="00EE1EFD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 lutego do dnia 31 lipca.</w:t>
      </w:r>
    </w:p>
    <w:p w:rsidR="00EE1EFD" w:rsidRDefault="00EE1EFD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>
        <w:rPr>
          <w:i/>
          <w:iCs/>
          <w:sz w:val="16"/>
          <w:szCs w:val="13"/>
        </w:rPr>
        <w:tab/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2004 r. Nr 269, poz. 2681, z późn. zm.).</w:t>
      </w:r>
    </w:p>
    <w:p w:rsidR="00EE1EFD" w:rsidRDefault="00EE1EFD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>
        <w:rPr>
          <w:i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Podać numer PESEL albo numer dowodu osobistego lub innego dokumentu potwierdzającego tożsamość.</w:t>
      </w:r>
    </w:p>
    <w:p w:rsidR="00EE1EFD" w:rsidRDefault="00EE1EFD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E1EFD" w:rsidSect="00A540E3">
          <w:footerReference w:type="default" r:id="rId7"/>
          <w:pgSz w:w="11906" w:h="16838"/>
          <w:pgMar w:top="568" w:right="624" w:bottom="426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>
        <w:rPr>
          <w:i/>
          <w:sz w:val="16"/>
          <w:szCs w:val="13"/>
        </w:rPr>
        <w:tab/>
        <w:t>Podać liczbę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E1EFD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Default="00EE1EFD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>
              <w:rPr>
                <w:bCs/>
                <w:sz w:val="16"/>
                <w:szCs w:val="16"/>
              </w:rPr>
              <w:t>Nazwa załącznika</w:t>
            </w:r>
            <w:r>
              <w:rPr>
                <w:bCs/>
                <w:sz w:val="16"/>
                <w:szCs w:val="16"/>
              </w:rPr>
              <w:tab/>
              <w:t>Liczba załączników</w:t>
            </w:r>
          </w:p>
        </w:tc>
      </w:tr>
      <w:tr w:rsidR="00EE1EFD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E1EFD" w:rsidRDefault="00EE1EFD" w:rsidP="0051084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bookmarkStart w:id="6" w:name="_GoBack"/>
            <w:bookmarkEnd w:id="6"/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EE1EFD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EE1EFD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E1EFD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Default="00EE1EFD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 /nazwa, adres posiadacza rachunku</w:t>
            </w:r>
          </w:p>
        </w:tc>
      </w:tr>
      <w:tr w:rsidR="00EE1EFD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Default="00EE1EFD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E1EFD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Default="00EE1EFD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23. Nazwa pełna banku</w:t>
            </w:r>
          </w:p>
        </w:tc>
      </w:tr>
      <w:tr w:rsidR="00EE1EFD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EFD" w:rsidRDefault="00EE1EFD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E1EFD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Pr="00F8471A" w:rsidRDefault="00EE1EFD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E1EFD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E1EFD" w:rsidRDefault="00EE1EFD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E1EFD" w:rsidRDefault="00EE1EFD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E1EFD" w:rsidRDefault="00EE1EFD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E1EFD" w:rsidRDefault="00EE1EFD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E1EFD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E1EFD" w:rsidRDefault="00EE1E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E1EFD" w:rsidRDefault="00EE1E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E1EFD" w:rsidRDefault="00EE1EFD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E1EFD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EFD" w:rsidRDefault="00EE1EFD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EFD" w:rsidRDefault="00EE1EFD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EFD" w:rsidRDefault="00EE1EFD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EFD" w:rsidRDefault="00EE1EFD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EFD" w:rsidRDefault="00EE1EFD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D" w:rsidRDefault="00EE1EFD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E1EFD" w:rsidRPr="00F8471A" w:rsidRDefault="00EE1EFD">
            <w:pPr>
              <w:spacing w:line="22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F8471A">
              <w:rPr>
                <w:iCs/>
                <w:color w:val="000000"/>
                <w:sz w:val="16"/>
                <w:szCs w:val="16"/>
              </w:rPr>
              <w:t>data wypełnienia wniosku</w:t>
            </w:r>
            <w:r w:rsidRPr="00F8471A">
              <w:rPr>
                <w:iCs/>
                <w:color w:val="000000"/>
                <w:sz w:val="16"/>
                <w:szCs w:val="16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E1EFD" w:rsidRDefault="00EE1EFD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E1EFD" w:rsidRDefault="00EE1EFD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E1EFD" w:rsidRDefault="00EE1EFD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EFD" w:rsidRDefault="00EE1EFD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E1EFD" w:rsidRPr="00F8471A" w:rsidRDefault="00EE1EFD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E1EFD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E1EFD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EFD" w:rsidRDefault="00EE1EFD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EFD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EFD" w:rsidRDefault="00EE1EFD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E1EFD" w:rsidRDefault="00EE1EFD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przypadku, gdy grunty gospodarstwa rolnego stanowią przedmiot współposiadania (nie dotyczy współmałżonków).</w:t>
      </w:r>
    </w:p>
    <w:sectPr w:rsidR="00EE1EFD" w:rsidSect="007F0416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FD" w:rsidRDefault="00EE1EFD">
      <w:r>
        <w:separator/>
      </w:r>
    </w:p>
  </w:endnote>
  <w:endnote w:type="continuationSeparator" w:id="0">
    <w:p w:rsidR="00EE1EFD" w:rsidRDefault="00EE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FD" w:rsidRDefault="00EE1EFD" w:rsidP="00F8471A">
    <w:pPr>
      <w:pStyle w:val="Footer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F8471A">
      <w:rPr>
        <w:rStyle w:val="PageNumber"/>
        <w:b/>
        <w:sz w:val="18"/>
        <w:szCs w:val="18"/>
      </w:rPr>
      <w:fldChar w:fldCharType="begin"/>
    </w:r>
    <w:r w:rsidRPr="00F8471A">
      <w:rPr>
        <w:rStyle w:val="PageNumber"/>
        <w:b/>
        <w:sz w:val="18"/>
        <w:szCs w:val="18"/>
      </w:rPr>
      <w:instrText xml:space="preserve"> PAGE </w:instrText>
    </w:r>
    <w:r w:rsidRPr="00F8471A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1</w:t>
    </w:r>
    <w:r w:rsidRPr="00F8471A">
      <w:rPr>
        <w:rStyle w:val="PageNumber"/>
        <w:b/>
        <w:sz w:val="18"/>
        <w:szCs w:val="18"/>
      </w:rPr>
      <w:fldChar w:fldCharType="end"/>
    </w:r>
    <w:r w:rsidRPr="00F8471A">
      <w:rPr>
        <w:rStyle w:val="PageNumber"/>
        <w:b/>
        <w:sz w:val="18"/>
        <w:szCs w:val="18"/>
      </w:rPr>
      <w:t>/</w:t>
    </w:r>
    <w:r w:rsidRPr="00F8471A">
      <w:rPr>
        <w:rStyle w:val="PageNumber"/>
        <w:b/>
        <w:sz w:val="18"/>
        <w:szCs w:val="18"/>
      </w:rPr>
      <w:fldChar w:fldCharType="begin"/>
    </w:r>
    <w:r w:rsidRPr="00F8471A">
      <w:rPr>
        <w:rStyle w:val="PageNumber"/>
        <w:b/>
        <w:sz w:val="18"/>
        <w:szCs w:val="18"/>
      </w:rPr>
      <w:instrText xml:space="preserve"> NUMPAGES </w:instrText>
    </w:r>
    <w:r w:rsidRPr="00F8471A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2</w:t>
    </w:r>
    <w:r w:rsidRPr="00F8471A">
      <w:rPr>
        <w:rStyle w:val="PageNumber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FD" w:rsidRDefault="00EE1EFD">
      <w:r>
        <w:separator/>
      </w:r>
    </w:p>
  </w:footnote>
  <w:footnote w:type="continuationSeparator" w:id="0">
    <w:p w:rsidR="00EE1EFD" w:rsidRDefault="00EE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4D"/>
    <w:rsid w:val="0009074A"/>
    <w:rsid w:val="001747F0"/>
    <w:rsid w:val="00191428"/>
    <w:rsid w:val="00265661"/>
    <w:rsid w:val="00341E00"/>
    <w:rsid w:val="003B37CA"/>
    <w:rsid w:val="003B4C27"/>
    <w:rsid w:val="003D3F17"/>
    <w:rsid w:val="003D749D"/>
    <w:rsid w:val="004632EA"/>
    <w:rsid w:val="0051084D"/>
    <w:rsid w:val="005234A3"/>
    <w:rsid w:val="00536CE5"/>
    <w:rsid w:val="00566F62"/>
    <w:rsid w:val="00571DA2"/>
    <w:rsid w:val="00600E48"/>
    <w:rsid w:val="006828C9"/>
    <w:rsid w:val="006E3462"/>
    <w:rsid w:val="00710693"/>
    <w:rsid w:val="00716E4C"/>
    <w:rsid w:val="00745BBD"/>
    <w:rsid w:val="00754648"/>
    <w:rsid w:val="00771475"/>
    <w:rsid w:val="007A2DE7"/>
    <w:rsid w:val="007C5528"/>
    <w:rsid w:val="007F0416"/>
    <w:rsid w:val="00825A31"/>
    <w:rsid w:val="00830960"/>
    <w:rsid w:val="00881E2C"/>
    <w:rsid w:val="00963BFA"/>
    <w:rsid w:val="00A540E3"/>
    <w:rsid w:val="00A764D0"/>
    <w:rsid w:val="00A776A1"/>
    <w:rsid w:val="00A9797B"/>
    <w:rsid w:val="00AF0A50"/>
    <w:rsid w:val="00AF0FBA"/>
    <w:rsid w:val="00BB6E0C"/>
    <w:rsid w:val="00C82EC3"/>
    <w:rsid w:val="00C84E7E"/>
    <w:rsid w:val="00DA11D1"/>
    <w:rsid w:val="00E91C84"/>
    <w:rsid w:val="00EE1EFD"/>
    <w:rsid w:val="00F76022"/>
    <w:rsid w:val="00F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4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1D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04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1D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F041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F04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Druk%20wniosku%20o%20zwrot%20pod.%20akcyz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wniosku o zwrot pod. akcyz.</Template>
  <TotalTime>428</TotalTime>
  <Pages>2</Pages>
  <Words>800</Words>
  <Characters>4805</Characters>
  <Application>Microsoft Office Outlook</Application>
  <DocSecurity>0</DocSecurity>
  <Lines>0</Lines>
  <Paragraphs>0</Paragraphs>
  <ScaleCrop>false</ScaleCrop>
  <Company>www.Signform.pl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subject/>
  <dc:creator>user</dc:creator>
  <cp:keywords/>
  <dc:description>Dz.U. 2012, poz. 87</dc:description>
  <cp:lastModifiedBy>Twoja nazwa użytkownika</cp:lastModifiedBy>
  <cp:revision>8</cp:revision>
  <cp:lastPrinted>2013-01-30T08:45:00Z</cp:lastPrinted>
  <dcterms:created xsi:type="dcterms:W3CDTF">2013-07-15T07:36:00Z</dcterms:created>
  <dcterms:modified xsi:type="dcterms:W3CDTF">2013-07-16T08:26:00Z</dcterms:modified>
</cp:coreProperties>
</file>